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ПРОТОКОЛ № </w:t>
      </w:r>
      <w:r w:rsidR="00787570" w:rsidRPr="007A4175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2</w:t>
      </w:r>
    </w:p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заседания Общественного совета</w:t>
      </w:r>
    </w:p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при </w:t>
      </w:r>
      <w:r w:rsidR="007E5C6B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Ставрополь</w:t>
      </w:r>
      <w:r w:rsidRPr="00970042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ском УФАС России</w:t>
      </w:r>
    </w:p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  <w:t> </w:t>
      </w:r>
    </w:p>
    <w:p w:rsidR="00970042" w:rsidRPr="00970042" w:rsidRDefault="00787570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5A44D3"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  <w:t>28</w:t>
      </w:r>
      <w:r w:rsidR="007E5C6B"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  <w:t>.12.2023</w:t>
      </w:r>
      <w:r w:rsidR="00970042" w:rsidRPr="00970042"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  <w:t xml:space="preserve">                                                                                 г. </w:t>
      </w:r>
      <w:r w:rsidR="007E5C6B"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  <w:t>Ставрополь</w:t>
      </w:r>
    </w:p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ПРИСУТСТВОВАЛИ:</w:t>
      </w:r>
    </w:p>
    <w:p w:rsid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</w:p>
    <w:p w:rsidR="00787570" w:rsidRDefault="00787570" w:rsidP="00787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при Ставропольском УФАС России</w:t>
      </w:r>
      <w:r w:rsidR="005A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959" w:type="dxa"/>
        <w:tblLook w:val="04A0" w:firstRow="1" w:lastRow="0" w:firstColumn="1" w:lastColumn="0" w:noHBand="0" w:noVBand="1"/>
      </w:tblPr>
      <w:tblGrid>
        <w:gridCol w:w="2830"/>
        <w:gridCol w:w="7129"/>
      </w:tblGrid>
      <w:tr w:rsidR="00787570" w:rsidRPr="005578EB" w:rsidTr="001843B9">
        <w:tc>
          <w:tcPr>
            <w:tcW w:w="2830" w:type="dxa"/>
            <w:shd w:val="clear" w:color="auto" w:fill="auto"/>
          </w:tcPr>
          <w:p w:rsidR="00787570" w:rsidRPr="005578EB" w:rsidRDefault="00787570" w:rsidP="001843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 xml:space="preserve">Громова Татьяна Юрьевна </w:t>
            </w:r>
          </w:p>
        </w:tc>
        <w:tc>
          <w:tcPr>
            <w:tcW w:w="7129" w:type="dxa"/>
            <w:shd w:val="clear" w:color="auto" w:fill="auto"/>
          </w:tcPr>
          <w:p w:rsidR="00787570" w:rsidRPr="005578EB" w:rsidRDefault="00787570" w:rsidP="001843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Регионального Союза работодателей Ставропольского края «Конгресс деловых кругов Ставрополья», исполнительный директор Координационного совета региональных отделений РСПП в СКФО </w:t>
            </w:r>
          </w:p>
        </w:tc>
      </w:tr>
    </w:tbl>
    <w:p w:rsidR="007E5C6B" w:rsidRPr="005578EB" w:rsidRDefault="00970042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</w:t>
      </w:r>
      <w:r w:rsidR="005A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959" w:type="dxa"/>
        <w:tblLook w:val="04A0" w:firstRow="1" w:lastRow="0" w:firstColumn="1" w:lastColumn="0" w:noHBand="0" w:noVBand="1"/>
      </w:tblPr>
      <w:tblGrid>
        <w:gridCol w:w="2830"/>
        <w:gridCol w:w="7129"/>
      </w:tblGrid>
      <w:tr w:rsidR="007E5C6B" w:rsidRPr="005578EB" w:rsidTr="007E5C6B">
        <w:tc>
          <w:tcPr>
            <w:tcW w:w="2830" w:type="dxa"/>
            <w:shd w:val="clear" w:color="auto" w:fill="auto"/>
          </w:tcPr>
          <w:p w:rsidR="007E5C6B" w:rsidRPr="005578EB" w:rsidRDefault="007E5C6B" w:rsidP="00557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Войтехина Ольга Владимировна</w:t>
            </w:r>
          </w:p>
        </w:tc>
        <w:tc>
          <w:tcPr>
            <w:tcW w:w="7129" w:type="dxa"/>
            <w:shd w:val="clear" w:color="auto" w:fill="auto"/>
          </w:tcPr>
          <w:p w:rsidR="007E5C6B" w:rsidRPr="005578EB" w:rsidRDefault="007E5C6B" w:rsidP="00557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ТПП СК</w:t>
            </w:r>
          </w:p>
        </w:tc>
      </w:tr>
      <w:tr w:rsidR="00694085" w:rsidRPr="005578EB" w:rsidTr="007E5C6B">
        <w:tc>
          <w:tcPr>
            <w:tcW w:w="2830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 xml:space="preserve">Ветрюк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средствам технической и пожарной безопасности</w:t>
            </w:r>
            <w:r w:rsidRPr="00557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краевого отделения Общероссийской общественной организации малого и среднего бизнеса «ОПОРА РОССИИ», генеральный директор ООО «Кавказэлектросервис плюс»</w:t>
            </w:r>
          </w:p>
        </w:tc>
      </w:tr>
      <w:tr w:rsidR="00694085" w:rsidRPr="005578EB" w:rsidTr="007E5C6B">
        <w:tc>
          <w:tcPr>
            <w:tcW w:w="2830" w:type="dxa"/>
            <w:shd w:val="clear" w:color="auto" w:fill="auto"/>
          </w:tcPr>
          <w:p w:rsidR="00694085" w:rsidRPr="005578EB" w:rsidRDefault="00787570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Владимиров Сергей Владимирович</w:t>
            </w:r>
          </w:p>
        </w:tc>
        <w:tc>
          <w:tcPr>
            <w:tcW w:w="7129" w:type="dxa"/>
            <w:shd w:val="clear" w:color="auto" w:fill="auto"/>
          </w:tcPr>
          <w:p w:rsidR="00694085" w:rsidRPr="005578EB" w:rsidRDefault="00787570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аппарат Уполномоченного по защите прав предпринимателей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Ставропольском крае, советник</w:t>
            </w:r>
          </w:p>
        </w:tc>
      </w:tr>
      <w:tr w:rsidR="00694085" w:rsidRPr="005578EB" w:rsidTr="007E5C6B">
        <w:tc>
          <w:tcPr>
            <w:tcW w:w="2830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Долгополов Кирилл Андреевич</w:t>
            </w: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уголовного права и процесса Северо-Кавказского федерального университета</w:t>
            </w:r>
          </w:p>
        </w:tc>
      </w:tr>
      <w:tr w:rsidR="00694085" w:rsidRPr="005578EB" w:rsidTr="007E5C6B">
        <w:tc>
          <w:tcPr>
            <w:tcW w:w="2830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Пащенко Алексей Александрович</w:t>
            </w: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321C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главный ред</w:t>
            </w:r>
            <w:r w:rsidR="00321CED">
              <w:rPr>
                <w:rFonts w:ascii="Times New Roman" w:hAnsi="Times New Roman" w:cs="Times New Roman"/>
                <w:sz w:val="28"/>
                <w:szCs w:val="28"/>
              </w:rPr>
              <w:t>актор сетевого издания 1777.ru</w:t>
            </w:r>
          </w:p>
        </w:tc>
      </w:tr>
      <w:tr w:rsidR="00694085" w:rsidRPr="005578EB" w:rsidTr="007E5C6B">
        <w:tc>
          <w:tcPr>
            <w:tcW w:w="2830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Резюк Александр Александрович</w:t>
            </w: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директор МБУ Спортивной школы единоборств г. Ставрополя</w:t>
            </w:r>
          </w:p>
        </w:tc>
      </w:tr>
      <w:tr w:rsidR="00787570" w:rsidRPr="005578EB" w:rsidTr="007E5C6B">
        <w:tc>
          <w:tcPr>
            <w:tcW w:w="2830" w:type="dxa"/>
            <w:shd w:val="clear" w:color="auto" w:fill="auto"/>
          </w:tcPr>
          <w:p w:rsidR="00787570" w:rsidRPr="005578EB" w:rsidRDefault="00787570" w:rsidP="007875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Слинько Денис     Иванович</w:t>
            </w:r>
          </w:p>
        </w:tc>
        <w:tc>
          <w:tcPr>
            <w:tcW w:w="7129" w:type="dxa"/>
            <w:shd w:val="clear" w:color="auto" w:fill="auto"/>
          </w:tcPr>
          <w:p w:rsidR="00787570" w:rsidRPr="005578EB" w:rsidRDefault="00787570" w:rsidP="00F21E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Ставропольского регионального отделения Общероссийской общественной организации «Деловая Росси</w:t>
            </w:r>
            <w:r w:rsidR="00F21E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5A44D3" w:rsidRDefault="005A44D3" w:rsidP="00787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570" w:rsidRPr="005578EB" w:rsidRDefault="00787570" w:rsidP="00787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</w:p>
    <w:p w:rsidR="00787570" w:rsidRDefault="00787570" w:rsidP="00787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УФАС России </w:t>
      </w:r>
      <w:r w:rsidR="004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Исмаилов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урсал Исмаилович;</w:t>
      </w:r>
    </w:p>
    <w:p w:rsidR="005A44D3" w:rsidRDefault="005A44D3" w:rsidP="005A44D3">
      <w:pPr>
        <w:shd w:val="clear" w:color="auto" w:fill="FFFFFF"/>
        <w:spacing w:after="0" w:line="12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44D3" w:rsidRDefault="005A44D3" w:rsidP="00787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8EB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578EB">
        <w:rPr>
          <w:rFonts w:ascii="Times New Roman" w:hAnsi="Times New Roman" w:cs="Times New Roman"/>
          <w:sz w:val="28"/>
          <w:szCs w:val="28"/>
        </w:rPr>
        <w:t xml:space="preserve"> по защите прав </w:t>
      </w:r>
    </w:p>
    <w:p w:rsidR="005A44D3" w:rsidRPr="005578EB" w:rsidRDefault="005A44D3" w:rsidP="00787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hAnsi="Times New Roman" w:cs="Times New Roman"/>
          <w:sz w:val="28"/>
          <w:szCs w:val="28"/>
        </w:rPr>
        <w:t>предпринимателей в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Ставропольском крае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 Кирилл Александрович</w:t>
      </w:r>
      <w:r w:rsidR="00440A2C">
        <w:rPr>
          <w:rFonts w:ascii="Times New Roman" w:hAnsi="Times New Roman" w:cs="Times New Roman"/>
          <w:sz w:val="28"/>
          <w:szCs w:val="28"/>
        </w:rPr>
        <w:t>;</w:t>
      </w:r>
    </w:p>
    <w:p w:rsidR="005A44D3" w:rsidRDefault="005A44D3" w:rsidP="005A44D3">
      <w:pPr>
        <w:shd w:val="clear" w:color="auto" w:fill="FFFFFF"/>
        <w:spacing w:after="0" w:line="12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A2C" w:rsidRDefault="00787570" w:rsidP="00787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</w:t>
      </w:r>
      <w:r w:rsidR="004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</w:t>
      </w:r>
    </w:p>
    <w:p w:rsidR="00787570" w:rsidRDefault="00440A2C" w:rsidP="00787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Совета, </w:t>
      </w:r>
      <w:r w:rsidR="0078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</w:t>
      </w:r>
      <w:r w:rsidR="00787570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0A2C" w:rsidRPr="005578EB" w:rsidRDefault="00787570" w:rsidP="00440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УФАС России</w:t>
      </w:r>
      <w:r w:rsidR="004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40A2C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Сапунов Дмитрий Николаевич</w:t>
      </w:r>
      <w:r w:rsidR="004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175" w:rsidRDefault="007A4175" w:rsidP="004F06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A4175" w:rsidRDefault="007A4175" w:rsidP="004F06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A4175" w:rsidRDefault="007A4175" w:rsidP="004F06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4F06E4" w:rsidRPr="007E3248" w:rsidRDefault="004F06E4" w:rsidP="004F06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7E3248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lastRenderedPageBreak/>
        <w:t xml:space="preserve">Повестка заседания Общественного совета: </w:t>
      </w:r>
    </w:p>
    <w:p w:rsidR="004F06E4" w:rsidRPr="00B4054C" w:rsidRDefault="004F06E4" w:rsidP="004F06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4F06E4" w:rsidRPr="007E3248" w:rsidRDefault="004F06E4" w:rsidP="004F06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05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Антимонопольный комплаенс Ставропольского УФАС России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                  (докладчик Сапунов Д..Н.)</w:t>
      </w:r>
    </w:p>
    <w:p w:rsidR="004F06E4" w:rsidRPr="004F06E4" w:rsidRDefault="004F06E4" w:rsidP="004F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4F06E4" w:rsidRPr="00B4054C" w:rsidRDefault="004F06E4" w:rsidP="004F06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405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Формирование плана работы на 2024 год.</w:t>
      </w:r>
    </w:p>
    <w:p w:rsidR="00865EE5" w:rsidRDefault="00865EE5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D9D" w:rsidRDefault="00AA5D9D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Выступили члены Общественного совета: Ветрюк А.В., Владимиров С.В., Войтехина О.Н., Громова Т.Ю.,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Долгополов К.А., Пащенко А.А., Резюк А.А. </w:t>
      </w:r>
    </w:p>
    <w:p w:rsidR="00AA5D9D" w:rsidRPr="005578EB" w:rsidRDefault="00AA5D9D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243" w:rsidRDefault="00FE378B" w:rsidP="005578EB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16CC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</w:t>
      </w:r>
      <w:r w:rsidR="00865EE5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="00AA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повестки</w:t>
      </w:r>
      <w:r w:rsidR="004F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378B" w:rsidRDefault="00FE378B" w:rsidP="00FE378B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F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 Сапунов Д.Н., Громова Т.Ю.</w:t>
      </w:r>
    </w:p>
    <w:p w:rsidR="00FE378B" w:rsidRDefault="00FE378B" w:rsidP="00FE378B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 Принять к сведению представленную информацию, признать удовлетворительной проводимую Ставропольским УФАС России работу по</w:t>
      </w:r>
      <w:r w:rsidRPr="00FE3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 внутреннего обеспечения соответствия требованиям антимонопольного законодательства.</w:t>
      </w:r>
    </w:p>
    <w:p w:rsidR="007D5745" w:rsidRPr="005578EB" w:rsidRDefault="00FE378B" w:rsidP="00FE378B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8B" w:rsidRDefault="007D5745" w:rsidP="005578EB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второму вопросу</w:t>
      </w:r>
      <w:r w:rsidR="00AA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повестки</w:t>
      </w:r>
      <w:r w:rsidR="00FE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378B" w:rsidRDefault="00FE378B" w:rsidP="00FE37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  Громова Т.Ю.</w:t>
      </w:r>
      <w:r w:rsidR="0070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Исмаилов М.И.</w:t>
      </w:r>
      <w:r w:rsidR="0070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Кузьмин К.А.</w:t>
      </w:r>
      <w:r w:rsidR="0070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 С.В.,  Пащенко А.А., Резюк А.А. </w:t>
      </w:r>
    </w:p>
    <w:p w:rsidR="00FE378B" w:rsidRDefault="00FE378B" w:rsidP="005578EB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Решили: утвердить следующий </w:t>
      </w:r>
      <w:r w:rsidR="009016CC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Общественного совета на 2024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378B" w:rsidRDefault="004938F5" w:rsidP="005578EB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A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 2024 года:</w:t>
      </w:r>
    </w:p>
    <w:p w:rsidR="00FE378B" w:rsidRPr="004938F5" w:rsidRDefault="00FE378B" w:rsidP="00F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48">
        <w:rPr>
          <w:rFonts w:ascii="Times New Roman" w:hAnsi="Times New Roman" w:cs="Times New Roman"/>
          <w:sz w:val="28"/>
          <w:szCs w:val="28"/>
        </w:rPr>
        <w:t xml:space="preserve">1 Об итогах деятельности Ставропольского УФАС России за 2023 год и </w:t>
      </w:r>
      <w:r w:rsidRPr="004938F5">
        <w:rPr>
          <w:rFonts w:ascii="Times New Roman" w:hAnsi="Times New Roman" w:cs="Times New Roman"/>
          <w:sz w:val="28"/>
          <w:szCs w:val="28"/>
        </w:rPr>
        <w:t>текущих задачах управления в 2024 году.</w:t>
      </w:r>
    </w:p>
    <w:p w:rsidR="00FE378B" w:rsidRPr="004938F5" w:rsidRDefault="00FE378B" w:rsidP="00F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>2 Развитие рынка рекламы в Ставропольском крае, состояние конкурентной среды, вопросы правоприменения и цифровизации.</w:t>
      </w:r>
    </w:p>
    <w:p w:rsidR="004938F5" w:rsidRPr="004938F5" w:rsidRDefault="004938F5" w:rsidP="00F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 xml:space="preserve">3 </w:t>
      </w:r>
      <w:r w:rsidR="00F21E4C">
        <w:rPr>
          <w:rFonts w:ascii="Times New Roman" w:hAnsi="Times New Roman" w:cs="Times New Roman"/>
          <w:sz w:val="28"/>
          <w:szCs w:val="28"/>
        </w:rPr>
        <w:t>У</w:t>
      </w:r>
      <w:r w:rsidRPr="004938F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38F5">
        <w:rPr>
          <w:rFonts w:ascii="Times New Roman" w:hAnsi="Times New Roman" w:cs="Times New Roman"/>
          <w:sz w:val="28"/>
          <w:szCs w:val="28"/>
        </w:rPr>
        <w:t xml:space="preserve"> Общественного совета совместно с представителями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38F5">
        <w:rPr>
          <w:rFonts w:ascii="Times New Roman" w:hAnsi="Times New Roman" w:cs="Times New Roman"/>
          <w:sz w:val="28"/>
          <w:szCs w:val="28"/>
        </w:rPr>
        <w:t>ФАС в планируемом мероприятии с Т</w:t>
      </w:r>
      <w:r>
        <w:rPr>
          <w:rFonts w:ascii="Times New Roman" w:hAnsi="Times New Roman" w:cs="Times New Roman"/>
          <w:sz w:val="28"/>
          <w:szCs w:val="28"/>
        </w:rPr>
        <w:t>оргово-промышленной палатой СК</w:t>
      </w:r>
      <w:r w:rsidRPr="004938F5">
        <w:rPr>
          <w:rFonts w:ascii="Times New Roman" w:hAnsi="Times New Roman" w:cs="Times New Roman"/>
          <w:sz w:val="28"/>
          <w:szCs w:val="28"/>
        </w:rPr>
        <w:t xml:space="preserve">, </w:t>
      </w:r>
      <w:r w:rsidRPr="005578EB">
        <w:rPr>
          <w:rFonts w:ascii="Times New Roman" w:hAnsi="Times New Roman" w:cs="Times New Roman"/>
          <w:sz w:val="28"/>
          <w:szCs w:val="28"/>
        </w:rPr>
        <w:t>Конгресс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78EB">
        <w:rPr>
          <w:rFonts w:ascii="Times New Roman" w:hAnsi="Times New Roman" w:cs="Times New Roman"/>
          <w:sz w:val="28"/>
          <w:szCs w:val="28"/>
        </w:rPr>
        <w:t xml:space="preserve"> деловых кругов Ставрополья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правоприменения законодательства о закупках в рамках 44-ФЗ и 223-ФЗ.</w:t>
      </w:r>
    </w:p>
    <w:p w:rsidR="00FE378B" w:rsidRPr="004938F5" w:rsidRDefault="004938F5" w:rsidP="00F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>4</w:t>
      </w:r>
      <w:r w:rsidR="00FE378B" w:rsidRPr="004938F5">
        <w:rPr>
          <w:rFonts w:ascii="Times New Roman" w:hAnsi="Times New Roman" w:cs="Times New Roman"/>
          <w:sz w:val="28"/>
          <w:szCs w:val="28"/>
        </w:rPr>
        <w:t xml:space="preserve"> Обсуждение актуальных проблем бизнес-сообщества.</w:t>
      </w:r>
    </w:p>
    <w:p w:rsidR="004938F5" w:rsidRPr="007A4175" w:rsidRDefault="004938F5" w:rsidP="004938F5">
      <w:pPr>
        <w:shd w:val="clear" w:color="auto" w:fill="FFFFFF"/>
        <w:spacing w:after="0" w:line="12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8F5" w:rsidRDefault="004938F5" w:rsidP="004938F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 2024 года:</w:t>
      </w:r>
    </w:p>
    <w:p w:rsidR="00FE378B" w:rsidRPr="007E3248" w:rsidRDefault="004938F5" w:rsidP="00F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>1</w:t>
      </w:r>
      <w:r w:rsidR="00FE378B" w:rsidRPr="004938F5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FE378B" w:rsidRPr="007E3248">
        <w:rPr>
          <w:rFonts w:ascii="Times New Roman" w:hAnsi="Times New Roman" w:cs="Times New Roman"/>
          <w:sz w:val="28"/>
          <w:szCs w:val="28"/>
        </w:rPr>
        <w:t xml:space="preserve"> правоприменения на рынке услуг по обращению с твердыми коммунальными отходами региональными операторами.</w:t>
      </w:r>
    </w:p>
    <w:p w:rsidR="00FE378B" w:rsidRDefault="004938F5" w:rsidP="00F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F5">
        <w:rPr>
          <w:rFonts w:ascii="Times New Roman" w:hAnsi="Times New Roman" w:cs="Times New Roman"/>
          <w:sz w:val="28"/>
          <w:szCs w:val="28"/>
        </w:rPr>
        <w:t>2</w:t>
      </w:r>
      <w:r w:rsidR="00FE378B" w:rsidRPr="007E3248">
        <w:rPr>
          <w:rFonts w:ascii="Times New Roman" w:hAnsi="Times New Roman" w:cs="Times New Roman"/>
          <w:sz w:val="28"/>
          <w:szCs w:val="28"/>
        </w:rPr>
        <w:t xml:space="preserve"> Вопросы реализации прав предпринимателей при осуществлении деятельности с использованием нестационарных торговых объектов.</w:t>
      </w:r>
    </w:p>
    <w:p w:rsidR="004938F5" w:rsidRPr="007E3248" w:rsidRDefault="004938F5" w:rsidP="0049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48">
        <w:rPr>
          <w:rFonts w:ascii="Times New Roman" w:hAnsi="Times New Roman" w:cs="Times New Roman"/>
          <w:sz w:val="28"/>
          <w:szCs w:val="28"/>
        </w:rPr>
        <w:t>3 Обсуждение актуальных проблем бизнес-сообщества.</w:t>
      </w:r>
    </w:p>
    <w:p w:rsidR="005578EB" w:rsidRPr="005578EB" w:rsidRDefault="005578EB" w:rsidP="00557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8EB" w:rsidRDefault="005578EB" w:rsidP="0055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</w:t>
      </w:r>
    </w:p>
    <w:p w:rsidR="005578EB" w:rsidRDefault="005578EB" w:rsidP="0055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при Ставропольском УФАС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Т.Ю.</w:t>
      </w:r>
      <w:r w:rsidR="0069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8EB">
        <w:rPr>
          <w:rFonts w:ascii="Times New Roman" w:hAnsi="Times New Roman" w:cs="Times New Roman"/>
          <w:sz w:val="28"/>
          <w:szCs w:val="28"/>
        </w:rPr>
        <w:t>Громов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78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59" w:type="dxa"/>
        <w:tblLook w:val="04A0" w:firstRow="1" w:lastRow="0" w:firstColumn="1" w:lastColumn="0" w:noHBand="0" w:noVBand="1"/>
      </w:tblPr>
      <w:tblGrid>
        <w:gridCol w:w="2830"/>
        <w:gridCol w:w="7129"/>
      </w:tblGrid>
      <w:tr w:rsidR="00694085" w:rsidRPr="005578EB" w:rsidTr="00022CC0">
        <w:tc>
          <w:tcPr>
            <w:tcW w:w="2830" w:type="dxa"/>
            <w:shd w:val="clear" w:color="auto" w:fill="auto"/>
          </w:tcPr>
          <w:p w:rsidR="00694085" w:rsidRPr="005578EB" w:rsidRDefault="00694085" w:rsidP="00022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022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8EB" w:rsidRDefault="005578EB" w:rsidP="0083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085" w:rsidRDefault="00694085" w:rsidP="0083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2830"/>
        <w:gridCol w:w="7129"/>
      </w:tblGrid>
      <w:tr w:rsidR="00694085" w:rsidRPr="005578EB" w:rsidTr="00022CC0">
        <w:tc>
          <w:tcPr>
            <w:tcW w:w="2830" w:type="dxa"/>
            <w:shd w:val="clear" w:color="auto" w:fill="auto"/>
          </w:tcPr>
          <w:p w:rsidR="00694085" w:rsidRPr="005578EB" w:rsidRDefault="00694085" w:rsidP="00022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022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085" w:rsidRPr="005578EB" w:rsidRDefault="00694085" w:rsidP="007A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085" w:rsidRPr="005578EB" w:rsidSect="00440A2C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B0" w:rsidRDefault="005374B0" w:rsidP="000B4B0D">
      <w:pPr>
        <w:spacing w:after="0" w:line="240" w:lineRule="auto"/>
      </w:pPr>
      <w:r>
        <w:separator/>
      </w:r>
    </w:p>
  </w:endnote>
  <w:endnote w:type="continuationSeparator" w:id="0">
    <w:p w:rsidR="005374B0" w:rsidRDefault="005374B0" w:rsidP="000B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B0" w:rsidRDefault="005374B0" w:rsidP="000B4B0D">
      <w:pPr>
        <w:spacing w:after="0" w:line="240" w:lineRule="auto"/>
      </w:pPr>
      <w:r>
        <w:separator/>
      </w:r>
    </w:p>
  </w:footnote>
  <w:footnote w:type="continuationSeparator" w:id="0">
    <w:p w:rsidR="005374B0" w:rsidRDefault="005374B0" w:rsidP="000B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457C"/>
    <w:multiLevelType w:val="hybridMultilevel"/>
    <w:tmpl w:val="E63AC922"/>
    <w:lvl w:ilvl="0" w:tplc="F74CE912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94DA9"/>
    <w:multiLevelType w:val="multilevel"/>
    <w:tmpl w:val="095E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B569D"/>
    <w:multiLevelType w:val="multilevel"/>
    <w:tmpl w:val="0DF85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705DF"/>
    <w:multiLevelType w:val="multilevel"/>
    <w:tmpl w:val="C8087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42"/>
    <w:rsid w:val="000A0C78"/>
    <w:rsid w:val="000B4B0D"/>
    <w:rsid w:val="00321CED"/>
    <w:rsid w:val="0036739A"/>
    <w:rsid w:val="00440A2C"/>
    <w:rsid w:val="004938F5"/>
    <w:rsid w:val="004B7F4B"/>
    <w:rsid w:val="004F0243"/>
    <w:rsid w:val="004F06E4"/>
    <w:rsid w:val="005374B0"/>
    <w:rsid w:val="005578EB"/>
    <w:rsid w:val="00595651"/>
    <w:rsid w:val="005A44D3"/>
    <w:rsid w:val="00611BE5"/>
    <w:rsid w:val="00694085"/>
    <w:rsid w:val="006E2F09"/>
    <w:rsid w:val="0070070E"/>
    <w:rsid w:val="00787570"/>
    <w:rsid w:val="007A4175"/>
    <w:rsid w:val="007D5745"/>
    <w:rsid w:val="007E5C6B"/>
    <w:rsid w:val="008360DF"/>
    <w:rsid w:val="00865EE5"/>
    <w:rsid w:val="009016CC"/>
    <w:rsid w:val="00970042"/>
    <w:rsid w:val="009E16A3"/>
    <w:rsid w:val="00AA5D9D"/>
    <w:rsid w:val="00D351C4"/>
    <w:rsid w:val="00D917A2"/>
    <w:rsid w:val="00F21E4C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F7315-A42C-40A2-B992-A52A9578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7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B0D"/>
  </w:style>
  <w:style w:type="paragraph" w:styleId="a8">
    <w:name w:val="footer"/>
    <w:basedOn w:val="a"/>
    <w:link w:val="a9"/>
    <w:uiPriority w:val="99"/>
    <w:unhideWhenUsed/>
    <w:rsid w:val="000B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Акинина И.Б.</dc:creator>
  <cp:keywords/>
  <dc:description/>
  <cp:lastModifiedBy>Сапунов Д.Н.</cp:lastModifiedBy>
  <cp:revision>65</cp:revision>
  <cp:lastPrinted>2024-01-31T11:03:00Z</cp:lastPrinted>
  <dcterms:created xsi:type="dcterms:W3CDTF">2023-12-07T14:00:00Z</dcterms:created>
  <dcterms:modified xsi:type="dcterms:W3CDTF">2024-01-31T11:03:00Z</dcterms:modified>
</cp:coreProperties>
</file>